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933575" cy="1866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86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What worked for me my first year was having 3 Pillars of my business. This was a 6 Figure Success. Over $100,000 in commissions year one. 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Below is my production which would fall into one of my 3 buckets or the Pillars of my business. 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Buyers - Generated from Internet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Sellers - Generated from FSBO/Expireds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  <w:t xml:space="preserve">Niche - My niche is Investment RE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306 Island - My “Investor Niche”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3251 New England - Zillow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  <w:t xml:space="preserve">11857 Sheltering Pine - Organic Referral</w:t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  <w:t xml:space="preserve">6300 Midnight Pass - Zillow</w:t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  <w:t xml:space="preserve">621 Whitfield - FSBO</w:t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  <w:t xml:space="preserve">326 Island - FSBO/Neighbor</w:t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7266 Eleanor - FSBO</w:t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  <w:t xml:space="preserve">4009 Jardin - FSBO</w:t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  <w:t xml:space="preserve">4660 Ocean - FSBO</w:t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  <w:t xml:space="preserve">7798 Arolla Pine - FSBO</w:t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  <w:t xml:space="preserve">5420 Eagles Point - FSBO</w:t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  <w:t xml:space="preserve">5135 Brooksbend - FSBO/Investor</w:t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  <w:t xml:space="preserve">1536 Shelby - Previous FSBO - REPEAT Seller</w:t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  <w:t xml:space="preserve">1125 Peppertree - Zillow Buyer/Referral</w:t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  <w:t xml:space="preserve">8917 Duval - Zillow Call on FSBO Listing</w:t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  <w:t xml:space="preserve">6415 Midnight Pass - Investor</w:t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  <w:t xml:space="preserve">3860 Duck Pond - Organic Referral (Church)</w:t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  <w:t xml:space="preserve">6019 Peppertree - Zillow</w:t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  <w:t xml:space="preserve">512 Treasure Boat - My “Investor Niche”</w:t>
      </w:r>
    </w:p>
    <w:p w:rsidR="00000000" w:rsidDel="00000000" w:rsidP="00000000" w:rsidRDefault="00000000" w:rsidRPr="00000000" w14:paraId="0000002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76962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